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07.2000000000003" w:right="2140.8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0"/>
        </w:rPr>
        <w:t xml:space="preserve">WELCOME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1017.5999999999999" w:right="1358.4000000000003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0"/>
        </w:rPr>
        <w:t xml:space="preserve">to 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0"/>
        </w:rPr>
        <w:t xml:space="preserve">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0"/>
        </w:rPr>
        <w:t xml:space="preserve">Grade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0"/>
        </w:rPr>
        <w:t xml:space="preserve">!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4.8000000000001" w:line="276" w:lineRule="auto"/>
        <w:ind w:left="7800" w:right="287.999999999999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2023-2024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8" w:line="276" w:lineRule="auto"/>
        <w:ind w:left="-600" w:right="7545.599999999999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Dear Fourth Graders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0000000000005" w:line="276" w:lineRule="auto"/>
        <w:ind w:left="-609.5999999999999" w:right="-62.40000000000009" w:firstLine="0"/>
        <w:jc w:val="left"/>
        <w:rPr>
          <w:sz w:val="28"/>
          <w:szCs w:val="28"/>
        </w:rPr>
      </w:pPr>
      <w:r w:rsidDel="00000000" w:rsidR="00000000" w:rsidRPr="00000000">
        <w:rPr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Welcome </w:t>
      </w:r>
      <w:r w:rsidDel="00000000" w:rsidR="00000000" w:rsidRPr="00000000">
        <w:rPr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our classroom for </w:t>
      </w:r>
      <w:r w:rsidDel="00000000" w:rsidR="00000000" w:rsidRPr="00000000">
        <w:rPr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2023-2024 school year! We are so thrilled to have you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become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part of our learning community at Village School, and we can't wait to meet you!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0000000000005" w:line="276" w:lineRule="auto"/>
        <w:ind w:left="-609.5999999999999" w:right="-62.40000000000009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04.8000000000001" w:right="-484.8000000000002" w:firstLine="0"/>
        <w:jc w:val="left"/>
        <w:rPr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This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year in 4th grade we will be exploring the geography of the United States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sharing our </w:t>
      </w:r>
      <w:r w:rsidDel="00000000" w:rsidR="00000000" w:rsidRPr="00000000">
        <w:rPr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thoughts about the books we are reading, writing stories and poems</w:t>
      </w:r>
      <w:r w:rsidDel="00000000" w:rsidR="00000000" w:rsidRPr="00000000">
        <w:rPr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and working on finding many different strategies for problem solving. We will also be presenting, drawing, calculating, experimenting and having a lot of fun together. We have sent you a supply list </w:t>
      </w:r>
      <w:r w:rsidDel="00000000" w:rsidR="00000000" w:rsidRPr="00000000">
        <w:rPr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so </w:t>
      </w:r>
      <w:r w:rsidDel="00000000" w:rsidR="00000000" w:rsidRPr="00000000">
        <w:rPr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you'll have all of the things you need to be prepared for fourth grade. Please bring all school supplies with you on the first day.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" w:line="276" w:lineRule="auto"/>
        <w:ind w:left="-580.8" w:right="-494.40000000000055" w:firstLine="585.5999999999999"/>
        <w:jc w:val="left"/>
        <w:rPr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Our greatest hope and dream for the upcoming school year is that our class will build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relationships with each other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that we come together to form a strong learning </w:t>
      </w:r>
      <w:r w:rsidDel="00000000" w:rsidR="00000000" w:rsidRPr="00000000">
        <w:rPr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community. We truly hope that </w:t>
      </w:r>
      <w:r w:rsidDel="00000000" w:rsidR="00000000" w:rsidRPr="00000000">
        <w:rPr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you </w:t>
      </w:r>
      <w:r w:rsidDel="00000000" w:rsidR="00000000" w:rsidRPr="00000000">
        <w:rPr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will all grow as readers, writers, mathematicians, problem solvers</w:t>
      </w:r>
      <w:r w:rsidDel="00000000" w:rsidR="00000000" w:rsidRPr="00000000">
        <w:rPr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and critical thinkers who make connections between what you learn and your own lives</w:t>
      </w:r>
      <w:r w:rsidDel="00000000" w:rsidR="00000000" w:rsidRPr="00000000">
        <w:rPr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We can't wait to </w:t>
      </w:r>
      <w:r w:rsidDel="00000000" w:rsidR="00000000" w:rsidRPr="00000000">
        <w:rPr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hear </w:t>
      </w:r>
      <w:r w:rsidDel="00000000" w:rsidR="00000000" w:rsidRPr="00000000">
        <w:rPr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about some of your hopes and dreams for fourth grade. We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be there for you every step of the way to support you and to help you reach your goals this year</w:t>
      </w:r>
      <w:r w:rsidDel="00000000" w:rsidR="00000000" w:rsidRPr="00000000">
        <w:rPr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See you soon!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1.2" w:line="276" w:lineRule="auto"/>
        <w:ind w:left="2337.6" w:right="-12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Mrs.Mohan and Ms.Wyard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31.20000000000005" w:right="-117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Mohan-Wyard 2023-2024</w:t>
      </w:r>
      <w:r w:rsidDel="00000000" w:rsidR="00000000" w:rsidRPr="00000000">
        <w:rPr>
          <w:sz w:val="36"/>
          <w:szCs w:val="36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Supply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List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017.6" w:line="276" w:lineRule="auto"/>
        <w:ind w:left="720" w:right="-810" w:hanging="360"/>
        <w:jc w:val="left"/>
        <w:rPr>
          <w:sz w:val="32"/>
          <w:szCs w:val="32"/>
        </w:rPr>
      </w:pP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Small </w:t>
      </w: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soft pencil box </w:t>
      </w:r>
      <w:r w:rsidDel="00000000" w:rsidR="00000000" w:rsidRPr="00000000">
        <w:rPr>
          <w:sz w:val="32"/>
          <w:szCs w:val="32"/>
          <w:rtl w:val="0"/>
        </w:rPr>
        <w:t xml:space="preserve">with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hanging </w:t>
      </w: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loop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540" w:hanging="360"/>
        <w:jc w:val="left"/>
        <w:rPr>
          <w:i w:val="0"/>
          <w:smallCaps w:val="0"/>
          <w:strike w:val="0"/>
          <w:color w:val="000000"/>
          <w:sz w:val="34"/>
          <w:szCs w:val="3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2-3 </w:t>
      </w:r>
      <w:r w:rsidDel="00000000" w:rsidR="00000000" w:rsidRPr="00000000">
        <w:rPr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glue </w:t>
      </w:r>
      <w:r w:rsidDel="00000000" w:rsidR="00000000" w:rsidRPr="00000000">
        <w:rPr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sticks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-1080" w:hanging="360"/>
        <w:jc w:val="left"/>
        <w:rPr>
          <w:i w:val="0"/>
          <w:smallCaps w:val="0"/>
          <w:strike w:val="0"/>
          <w:color w:val="000000"/>
          <w:sz w:val="30"/>
          <w:szCs w:val="3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2-3 large erasers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-630" w:hanging="360"/>
        <w:jc w:val="left"/>
        <w:rPr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box </w:t>
      </w: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colored </w:t>
      </w: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pencils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-630" w:hanging="360"/>
        <w:jc w:val="left"/>
        <w:rPr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Scissors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-63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2 Sharpie markers (ultra fine</w:t>
      </w:r>
      <w:r w:rsidDel="00000000" w:rsidR="00000000" w:rsidRPr="00000000">
        <w:rPr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-63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Ticonderoga Pencils </w:t>
      </w: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pre</w:t>
      </w: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-sharpened</w:t>
      </w: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/enough </w:t>
      </w: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the school </w:t>
      </w: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year)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-63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 small </w:t>
      </w: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handheld </w:t>
      </w: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pencil </w:t>
      </w: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sharpener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with cover to trap shavings)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-63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1 heavy </w:t>
      </w:r>
      <w:r w:rsidDel="00000000" w:rsidR="00000000" w:rsidRPr="00000000">
        <w:rPr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duty </w:t>
      </w:r>
      <w:r w:rsidDel="00000000" w:rsidR="00000000" w:rsidRPr="00000000">
        <w:rPr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folder </w:t>
      </w:r>
      <w:r w:rsidDel="00000000" w:rsidR="00000000" w:rsidRPr="00000000">
        <w:rPr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for homework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-63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Watercolor </w:t>
      </w:r>
      <w:r w:rsidDel="00000000" w:rsidR="00000000" w:rsidRPr="00000000">
        <w:rPr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set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-63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Tissues </w:t>
      </w:r>
      <w:r w:rsidDel="00000000" w:rsidR="00000000" w:rsidRPr="00000000">
        <w:rPr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one box)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-63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Disinfectant </w:t>
      </w: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wipes (</w:t>
      </w: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one </w:t>
      </w: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container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-63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Headphones (</w:t>
      </w: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compatible with Chromebooks</w:t>
      </w: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/laptops</w:t>
      </w: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not wireless)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76" w:lineRule="auto"/>
        <w:ind w:left="720" w:right="-63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Independent reading </w:t>
      </w:r>
      <w:r w:rsidDel="00000000" w:rsidR="00000000" w:rsidRPr="00000000"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book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